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Ind w:w="-34" w:type="dxa"/>
        <w:tblLook w:val="01E0" w:firstRow="1" w:lastRow="1" w:firstColumn="1" w:lastColumn="1" w:noHBand="0" w:noVBand="0"/>
      </w:tblPr>
      <w:tblGrid>
        <w:gridCol w:w="4012"/>
        <w:gridCol w:w="5387"/>
      </w:tblGrid>
      <w:tr w:rsidR="00B13777" w:rsidRPr="003742E7" w:rsidTr="001E3379">
        <w:tc>
          <w:tcPr>
            <w:tcW w:w="4012" w:type="dxa"/>
          </w:tcPr>
          <w:p w:rsidR="00B13777" w:rsidRPr="003742E7" w:rsidRDefault="007E4571" w:rsidP="001E3379">
            <w:pPr>
              <w:spacing w:before="15" w:after="15"/>
              <w:ind w:left="-140" w:right="43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742E7">
              <w:rPr>
                <w:rFonts w:ascii="Times New Roman" w:hAnsi="Times New Roman"/>
                <w:bCs/>
                <w:sz w:val="26"/>
              </w:rPr>
              <w:tab/>
            </w:r>
            <w:r w:rsidR="00B13777" w:rsidRPr="003742E7">
              <w:rPr>
                <w:rFonts w:ascii="Times New Roman" w:hAnsi="Times New Roman"/>
                <w:spacing w:val="-10"/>
                <w:sz w:val="26"/>
                <w:szCs w:val="26"/>
              </w:rPr>
              <w:t>UBND TỈNH BÌNH ĐỊNH</w:t>
            </w:r>
          </w:p>
          <w:p w:rsidR="00B13777" w:rsidRPr="003742E7" w:rsidRDefault="00B13777" w:rsidP="00185918">
            <w:pPr>
              <w:spacing w:before="15" w:after="1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2E7">
              <w:rPr>
                <w:rFonts w:ascii="Times New Roman" w:hAnsi="Times New Roman"/>
                <w:b/>
                <w:sz w:val="26"/>
                <w:szCs w:val="26"/>
              </w:rPr>
              <w:t>SỞ KẾ HOẠCH VÀ ĐẦU TƯ</w:t>
            </w:r>
          </w:p>
        </w:tc>
        <w:tc>
          <w:tcPr>
            <w:tcW w:w="5387" w:type="dxa"/>
          </w:tcPr>
          <w:p w:rsidR="00B13777" w:rsidRPr="003742E7" w:rsidRDefault="00B13777" w:rsidP="00185918">
            <w:pPr>
              <w:spacing w:before="15" w:after="15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3742E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:rsidR="00B13777" w:rsidRPr="003742E7" w:rsidRDefault="001E787F" w:rsidP="00185918">
            <w:pPr>
              <w:spacing w:before="15" w:after="1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CC1A3" wp14:editId="534D7BF5">
                      <wp:simplePos x="0" y="0"/>
                      <wp:positionH relativeFrom="column">
                        <wp:posOffset>652360</wp:posOffset>
                      </wp:positionH>
                      <wp:positionV relativeFrom="paragraph">
                        <wp:posOffset>196850</wp:posOffset>
                      </wp:positionV>
                      <wp:extent cx="19558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5.5pt" to="205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X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"/>
                  </w:pict>
                </mc:Fallback>
              </mc:AlternateContent>
            </w:r>
            <w:r w:rsidR="00B13777" w:rsidRPr="003742E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B13777" w:rsidRPr="003742E7" w:rsidTr="001E3379">
        <w:tc>
          <w:tcPr>
            <w:tcW w:w="4012" w:type="dxa"/>
          </w:tcPr>
          <w:p w:rsidR="00B13777" w:rsidRPr="003742E7" w:rsidRDefault="00167AD0" w:rsidP="000E561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F0FED6" wp14:editId="186D3D1F">
                      <wp:simplePos x="0" y="0"/>
                      <wp:positionH relativeFrom="column">
                        <wp:posOffset>772375</wp:posOffset>
                      </wp:positionH>
                      <wp:positionV relativeFrom="paragraph">
                        <wp:posOffset>2540</wp:posOffset>
                      </wp:positionV>
                      <wp:extent cx="850900" cy="0"/>
                      <wp:effectExtent l="0" t="0" r="2540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.2pt" to="127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0T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fpos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"/>
                  </w:pict>
                </mc:Fallback>
              </mc:AlternateContent>
            </w:r>
            <w:r w:rsidR="00B13777" w:rsidRPr="003742E7">
              <w:rPr>
                <w:rFonts w:ascii="Times New Roman" w:hAnsi="Times New Roman"/>
                <w:sz w:val="26"/>
                <w:szCs w:val="26"/>
              </w:rPr>
              <w:t>Số:           /SKHĐT-TTXT</w:t>
            </w:r>
          </w:p>
        </w:tc>
        <w:tc>
          <w:tcPr>
            <w:tcW w:w="5387" w:type="dxa"/>
          </w:tcPr>
          <w:p w:rsidR="00B13777" w:rsidRPr="003742E7" w:rsidRDefault="00775224" w:rsidP="001E787F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742E7">
              <w:rPr>
                <w:rFonts w:ascii="Times New Roman" w:hAnsi="Times New Roman"/>
                <w:i/>
                <w:sz w:val="26"/>
                <w:szCs w:val="26"/>
              </w:rPr>
              <w:t xml:space="preserve">Bình Định, ngày     tháng </w:t>
            </w:r>
            <w:r w:rsidR="00AC0961" w:rsidRPr="003742E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E787F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="00AC0961" w:rsidRPr="003742E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D1BF0" w:rsidRPr="003742E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13777" w:rsidRPr="003742E7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783A7E" w:rsidRPr="003742E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21060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</w:tr>
      <w:tr w:rsidR="00B13777" w:rsidRPr="003742E7" w:rsidTr="001E3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87" w:type="dxa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B13777" w:rsidRPr="001E787F" w:rsidRDefault="00B13777" w:rsidP="001E3379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787F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52311F" w:rsidRPr="001E787F">
              <w:rPr>
                <w:rFonts w:ascii="Times New Roman" w:hAnsi="Times New Roman"/>
                <w:sz w:val="26"/>
                <w:szCs w:val="26"/>
              </w:rPr>
              <w:t xml:space="preserve">đăng tải </w:t>
            </w:r>
            <w:r w:rsidR="001E3379">
              <w:rPr>
                <w:rFonts w:ascii="Times New Roman" w:hAnsi="Times New Roman"/>
                <w:sz w:val="26"/>
                <w:szCs w:val="26"/>
              </w:rPr>
              <w:t>thông báo</w:t>
            </w:r>
            <w:r w:rsidR="0052311F" w:rsidRPr="001E7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3379">
              <w:rPr>
                <w:rFonts w:ascii="Times New Roman" w:hAnsi="Times New Roman"/>
                <w:sz w:val="26"/>
                <w:szCs w:val="26"/>
              </w:rPr>
              <w:t>đấu thầu</w:t>
            </w:r>
            <w:r w:rsidR="0052311F" w:rsidRPr="001E7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3379">
              <w:rPr>
                <w:rFonts w:ascii="Times New Roman" w:hAnsi="Times New Roman"/>
                <w:sz w:val="26"/>
                <w:szCs w:val="26"/>
              </w:rPr>
              <w:t xml:space="preserve">dự án </w:t>
            </w:r>
            <w:r w:rsidR="0052311F" w:rsidRPr="001E787F">
              <w:rPr>
                <w:rFonts w:ascii="Times New Roman" w:hAnsi="Times New Roman"/>
                <w:sz w:val="26"/>
                <w:szCs w:val="26"/>
              </w:rPr>
              <w:t>trên trang thông tin điện tử</w:t>
            </w:r>
            <w:r w:rsidR="001E3379">
              <w:rPr>
                <w:rFonts w:ascii="Times New Roman" w:hAnsi="Times New Roman"/>
                <w:sz w:val="26"/>
                <w:szCs w:val="26"/>
              </w:rPr>
              <w:t xml:space="preserve"> UBND tỉnh</w:t>
            </w:r>
          </w:p>
        </w:tc>
      </w:tr>
    </w:tbl>
    <w:p w:rsidR="000614CD" w:rsidRPr="00D679B4" w:rsidRDefault="00B13777" w:rsidP="00F36763">
      <w:pPr>
        <w:tabs>
          <w:tab w:val="left" w:pos="3690"/>
        </w:tabs>
        <w:rPr>
          <w:rFonts w:ascii="Times New Roman" w:hAnsi="Times New Roman"/>
          <w:sz w:val="20"/>
          <w:szCs w:val="20"/>
        </w:rPr>
      </w:pPr>
      <w:r w:rsidRPr="00D679B4">
        <w:rPr>
          <w:rFonts w:ascii="Times New Roman" w:hAnsi="Times New Roman"/>
          <w:sz w:val="20"/>
          <w:szCs w:val="20"/>
        </w:rPr>
        <w:t xml:space="preserve"> </w:t>
      </w:r>
      <w:r w:rsidR="000E5610" w:rsidRPr="00D679B4">
        <w:rPr>
          <w:rFonts w:ascii="Times New Roman" w:hAnsi="Times New Roman"/>
          <w:sz w:val="20"/>
          <w:szCs w:val="20"/>
        </w:rPr>
        <w:t xml:space="preserve">         </w:t>
      </w:r>
      <w:r w:rsidR="009A544A" w:rsidRPr="00D679B4">
        <w:rPr>
          <w:rFonts w:ascii="Times New Roman" w:hAnsi="Times New Roman"/>
          <w:sz w:val="20"/>
          <w:szCs w:val="20"/>
        </w:rPr>
        <w:t xml:space="preserve"> </w:t>
      </w:r>
      <w:r w:rsidR="00D72A01" w:rsidRPr="00D679B4">
        <w:rPr>
          <w:rFonts w:ascii="Times New Roman" w:hAnsi="Times New Roman"/>
          <w:sz w:val="20"/>
          <w:szCs w:val="20"/>
        </w:rPr>
        <w:tab/>
      </w:r>
    </w:p>
    <w:p w:rsidR="00D679B4" w:rsidRPr="00D679B4" w:rsidRDefault="00D679B4" w:rsidP="00F36763">
      <w:pPr>
        <w:tabs>
          <w:tab w:val="left" w:pos="3690"/>
        </w:tabs>
        <w:rPr>
          <w:rFonts w:ascii="Times New Roman" w:hAnsi="Times New Roman"/>
          <w:sz w:val="20"/>
          <w:szCs w:val="20"/>
        </w:rPr>
      </w:pPr>
    </w:p>
    <w:p w:rsidR="007B154D" w:rsidRPr="00D679B4" w:rsidRDefault="000614CD" w:rsidP="002F5B90">
      <w:pPr>
        <w:tabs>
          <w:tab w:val="left" w:pos="369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7"/>
        </w:rPr>
        <w:tab/>
      </w:r>
      <w:r w:rsidR="00F36763">
        <w:rPr>
          <w:rFonts w:ascii="Times New Roman" w:hAnsi="Times New Roman"/>
          <w:sz w:val="27"/>
        </w:rPr>
        <w:t xml:space="preserve">      </w:t>
      </w:r>
      <w:r w:rsidR="007E4571" w:rsidRPr="003742E7">
        <w:rPr>
          <w:rFonts w:ascii="Times New Roman" w:hAnsi="Times New Roman"/>
          <w:szCs w:val="28"/>
        </w:rPr>
        <w:t xml:space="preserve">Kính gửi: </w:t>
      </w:r>
      <w:r w:rsidR="0052311F">
        <w:rPr>
          <w:rFonts w:ascii="Times New Roman" w:hAnsi="Times New Roman"/>
          <w:szCs w:val="28"/>
        </w:rPr>
        <w:t xml:space="preserve">Văn phòng </w:t>
      </w:r>
      <w:r w:rsidR="005615B2" w:rsidRPr="003742E7">
        <w:rPr>
          <w:rFonts w:ascii="Times New Roman" w:hAnsi="Times New Roman"/>
          <w:szCs w:val="28"/>
        </w:rPr>
        <w:t>Ủy ban nhân dân tỉnh</w:t>
      </w:r>
      <w:r w:rsidR="00783A7E" w:rsidRPr="003742E7">
        <w:rPr>
          <w:rFonts w:ascii="Times New Roman" w:hAnsi="Times New Roman"/>
          <w:szCs w:val="28"/>
        </w:rPr>
        <w:t>.</w:t>
      </w:r>
    </w:p>
    <w:p w:rsidR="00D679B4" w:rsidRDefault="00D679B4" w:rsidP="000614CD">
      <w:pPr>
        <w:tabs>
          <w:tab w:val="left" w:pos="5054"/>
        </w:tabs>
        <w:rPr>
          <w:rFonts w:ascii="Times New Roman" w:hAnsi="Times New Roman"/>
          <w:szCs w:val="28"/>
        </w:rPr>
      </w:pPr>
    </w:p>
    <w:p w:rsidR="001E3379" w:rsidRPr="00D679B4" w:rsidRDefault="001E3379" w:rsidP="000614CD">
      <w:pPr>
        <w:tabs>
          <w:tab w:val="left" w:pos="5054"/>
        </w:tabs>
        <w:rPr>
          <w:rFonts w:ascii="Times New Roman" w:hAnsi="Times New Roman"/>
          <w:szCs w:val="28"/>
        </w:rPr>
      </w:pPr>
    </w:p>
    <w:p w:rsidR="00F57CC1" w:rsidRPr="003742E7" w:rsidRDefault="00E04EA8" w:rsidP="00DF0DF0">
      <w:pPr>
        <w:tabs>
          <w:tab w:val="left" w:pos="4080"/>
          <w:tab w:val="left" w:pos="4800"/>
        </w:tabs>
        <w:rPr>
          <w:rFonts w:ascii="Times New Roman" w:hAnsi="Times New Roman"/>
          <w:sz w:val="2"/>
          <w:szCs w:val="28"/>
        </w:rPr>
      </w:pPr>
      <w:r w:rsidRPr="003742E7">
        <w:rPr>
          <w:rFonts w:ascii="Times New Roman" w:hAnsi="Times New Roman"/>
          <w:szCs w:val="28"/>
        </w:rPr>
        <w:tab/>
      </w:r>
      <w:r w:rsidRPr="003742E7">
        <w:rPr>
          <w:rFonts w:ascii="Times New Roman" w:hAnsi="Times New Roman"/>
          <w:szCs w:val="28"/>
        </w:rPr>
        <w:tab/>
      </w:r>
    </w:p>
    <w:p w:rsidR="00110C12" w:rsidRDefault="00435CFB" w:rsidP="00E90F7D">
      <w:pPr>
        <w:spacing w:before="24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</w:t>
      </w:r>
      <w:r w:rsidRPr="00E57B62">
        <w:rPr>
          <w:rFonts w:ascii="Times New Roman" w:hAnsi="Times New Roman"/>
          <w:szCs w:val="28"/>
        </w:rPr>
        <w:t xml:space="preserve">gày </w:t>
      </w:r>
      <w:r>
        <w:rPr>
          <w:rFonts w:ascii="Times New Roman" w:hAnsi="Times New Roman"/>
          <w:szCs w:val="28"/>
        </w:rPr>
        <w:t>11/10</w:t>
      </w:r>
      <w:r w:rsidRPr="00E57B62">
        <w:rPr>
          <w:rFonts w:ascii="Times New Roman" w:hAnsi="Times New Roman"/>
          <w:szCs w:val="28"/>
        </w:rPr>
        <w:t>/2021</w:t>
      </w:r>
      <w:r>
        <w:rPr>
          <w:rFonts w:ascii="Times New Roman" w:hAnsi="Times New Roman"/>
          <w:szCs w:val="28"/>
        </w:rPr>
        <w:t xml:space="preserve">, </w:t>
      </w:r>
      <w:r w:rsidR="0006760C" w:rsidRPr="00E57B62">
        <w:rPr>
          <w:rFonts w:ascii="Times New Roman" w:hAnsi="Times New Roman"/>
          <w:szCs w:val="28"/>
        </w:rPr>
        <w:t xml:space="preserve">UBND tỉnh </w:t>
      </w:r>
      <w:r>
        <w:rPr>
          <w:rFonts w:ascii="Times New Roman" w:hAnsi="Times New Roman"/>
          <w:szCs w:val="28"/>
        </w:rPr>
        <w:t>ban hành</w:t>
      </w:r>
      <w:r w:rsidR="00CB711F" w:rsidRPr="00E57B62">
        <w:rPr>
          <w:rFonts w:ascii="Times New Roman" w:hAnsi="Times New Roman"/>
          <w:szCs w:val="28"/>
        </w:rPr>
        <w:t xml:space="preserve"> </w:t>
      </w:r>
      <w:r w:rsidR="00197A65" w:rsidRPr="00E57B62">
        <w:rPr>
          <w:rFonts w:ascii="Times New Roman" w:hAnsi="Times New Roman"/>
          <w:szCs w:val="28"/>
        </w:rPr>
        <w:t xml:space="preserve">Quyết </w:t>
      </w:r>
      <w:r w:rsidR="00197A65" w:rsidRPr="00E57B62">
        <w:rPr>
          <w:rFonts w:ascii="Times New Roman" w:hAnsi="Times New Roman" w:hint="eastAsia"/>
          <w:szCs w:val="28"/>
        </w:rPr>
        <w:t>đ</w:t>
      </w:r>
      <w:r w:rsidR="00197A65" w:rsidRPr="00E57B62">
        <w:rPr>
          <w:rFonts w:ascii="Times New Roman" w:hAnsi="Times New Roman"/>
          <w:szCs w:val="28"/>
        </w:rPr>
        <w:t xml:space="preserve">ịnh số </w:t>
      </w:r>
      <w:r w:rsidR="005F08DE">
        <w:rPr>
          <w:rFonts w:ascii="Times New Roman" w:hAnsi="Times New Roman"/>
          <w:szCs w:val="28"/>
        </w:rPr>
        <w:t>4142</w:t>
      </w:r>
      <w:r w:rsidR="00197A65" w:rsidRPr="00E57B62">
        <w:rPr>
          <w:rFonts w:ascii="Times New Roman" w:hAnsi="Times New Roman"/>
          <w:szCs w:val="28"/>
        </w:rPr>
        <w:t>/Q</w:t>
      </w:r>
      <w:r w:rsidR="00197A65" w:rsidRPr="00E57B62">
        <w:rPr>
          <w:rFonts w:ascii="Times New Roman" w:hAnsi="Times New Roman" w:hint="eastAsia"/>
          <w:szCs w:val="28"/>
        </w:rPr>
        <w:t>Đ</w:t>
      </w:r>
      <w:r w:rsidR="00197A65" w:rsidRPr="00E57B62">
        <w:rPr>
          <w:rFonts w:ascii="Times New Roman" w:hAnsi="Times New Roman"/>
          <w:szCs w:val="28"/>
        </w:rPr>
        <w:t xml:space="preserve">-UBND về việc </w:t>
      </w:r>
      <w:r w:rsidR="005F08DE">
        <w:rPr>
          <w:rFonts w:ascii="Times New Roman" w:hAnsi="Times New Roman"/>
          <w:szCs w:val="28"/>
        </w:rPr>
        <w:t xml:space="preserve">phê duyệt </w:t>
      </w:r>
      <w:r w:rsidR="005F08DE" w:rsidRPr="000614CD">
        <w:rPr>
          <w:rFonts w:ascii="Times New Roman" w:hAnsi="Times New Roman"/>
          <w:szCs w:val="28"/>
        </w:rPr>
        <w:t xml:space="preserve">Yêu cầu sơ bộ năng lực, kinh nghiệm nhà </w:t>
      </w:r>
      <w:r w:rsidR="005F08DE" w:rsidRPr="000614CD">
        <w:rPr>
          <w:rFonts w:ascii="Times New Roman" w:hAnsi="Times New Roman" w:hint="eastAsia"/>
          <w:szCs w:val="28"/>
        </w:rPr>
        <w:t>đ</w:t>
      </w:r>
      <w:bookmarkStart w:id="0" w:name="_GoBack"/>
      <w:bookmarkEnd w:id="0"/>
      <w:r w:rsidR="005F08DE" w:rsidRPr="000614CD">
        <w:rPr>
          <w:rFonts w:ascii="Times New Roman" w:hAnsi="Times New Roman"/>
          <w:szCs w:val="28"/>
        </w:rPr>
        <w:t>ầu t</w:t>
      </w:r>
      <w:r w:rsidR="005F08DE" w:rsidRPr="000614CD">
        <w:rPr>
          <w:rFonts w:ascii="Times New Roman" w:hAnsi="Times New Roman" w:hint="eastAsia"/>
          <w:szCs w:val="28"/>
        </w:rPr>
        <w:t>ư</w:t>
      </w:r>
      <w:r w:rsidR="005F08DE" w:rsidRPr="000614CD">
        <w:rPr>
          <w:rFonts w:ascii="Times New Roman" w:hAnsi="Times New Roman"/>
          <w:szCs w:val="28"/>
        </w:rPr>
        <w:t xml:space="preserve"> </w:t>
      </w:r>
      <w:r w:rsidR="005F08DE" w:rsidRPr="000614CD">
        <w:rPr>
          <w:rFonts w:ascii="Times New Roman" w:hAnsi="Times New Roman" w:hint="eastAsia"/>
          <w:szCs w:val="28"/>
        </w:rPr>
        <w:t>đă</w:t>
      </w:r>
      <w:r w:rsidR="005F08DE" w:rsidRPr="000614CD">
        <w:rPr>
          <w:rFonts w:ascii="Times New Roman" w:hAnsi="Times New Roman"/>
          <w:szCs w:val="28"/>
        </w:rPr>
        <w:t xml:space="preserve">ng ký thực hiện dự án Khu </w:t>
      </w:r>
      <w:r w:rsidR="005F08DE" w:rsidRPr="000614CD">
        <w:rPr>
          <w:rFonts w:ascii="Times New Roman" w:hAnsi="Times New Roman" w:cs="Arial"/>
          <w:szCs w:val="28"/>
        </w:rPr>
        <w:t>đ</w:t>
      </w:r>
      <w:r w:rsidR="005F08DE" w:rsidRPr="000614CD">
        <w:rPr>
          <w:rFonts w:ascii="Times New Roman" w:hAnsi="Times New Roman" w:cs=".VnTime"/>
          <w:szCs w:val="28"/>
        </w:rPr>
        <w:t>ô</w:t>
      </w:r>
      <w:r w:rsidR="005F08DE" w:rsidRPr="000614CD">
        <w:rPr>
          <w:rFonts w:ascii="Times New Roman" w:hAnsi="Times New Roman"/>
          <w:szCs w:val="28"/>
        </w:rPr>
        <w:t xml:space="preserve"> th</w:t>
      </w:r>
      <w:r w:rsidR="005F08DE" w:rsidRPr="000614CD">
        <w:rPr>
          <w:rFonts w:ascii="Times New Roman" w:hAnsi="Times New Roman" w:cs="Arial"/>
          <w:szCs w:val="28"/>
        </w:rPr>
        <w:t>ị</w:t>
      </w:r>
      <w:r w:rsidR="005F08DE" w:rsidRPr="000614CD">
        <w:rPr>
          <w:rFonts w:ascii="Times New Roman" w:hAnsi="Times New Roman"/>
          <w:szCs w:val="28"/>
        </w:rPr>
        <w:t xml:space="preserve"> Bình Chương Nam, ph</w:t>
      </w:r>
      <w:r w:rsidR="005F08DE" w:rsidRPr="000614CD">
        <w:rPr>
          <w:rFonts w:ascii="Times New Roman" w:hAnsi="Times New Roman" w:cs="Arial"/>
          <w:szCs w:val="28"/>
        </w:rPr>
        <w:t>ườ</w:t>
      </w:r>
      <w:r w:rsidR="005F08DE" w:rsidRPr="000614CD">
        <w:rPr>
          <w:rFonts w:ascii="Times New Roman" w:hAnsi="Times New Roman"/>
          <w:szCs w:val="28"/>
        </w:rPr>
        <w:t>ng Hoài Đức</w:t>
      </w:r>
      <w:r>
        <w:rPr>
          <w:rFonts w:ascii="Times New Roman" w:hAnsi="Times New Roman"/>
          <w:szCs w:val="28"/>
        </w:rPr>
        <w:t>.</w:t>
      </w:r>
    </w:p>
    <w:p w:rsidR="001E787F" w:rsidRDefault="00435CFB" w:rsidP="00E90F7D">
      <w:pPr>
        <w:spacing w:before="240"/>
        <w:ind w:firstLine="720"/>
        <w:jc w:val="both"/>
        <w:rPr>
          <w:rFonts w:ascii="Times New Roman" w:hAnsi="Times New Roman"/>
          <w:szCs w:val="28"/>
        </w:rPr>
      </w:pPr>
      <w:r w:rsidRPr="00435CFB">
        <w:rPr>
          <w:rFonts w:ascii="Times New Roman" w:hAnsi="Times New Roman"/>
          <w:szCs w:val="28"/>
          <w:lang w:val="vi-VN"/>
        </w:rPr>
        <w:t>Dự án Khu đô thị Bình Chương Nam có quy mô </w:t>
      </w:r>
      <w:r w:rsidRPr="00435CFB">
        <w:rPr>
          <w:rFonts w:ascii="Times New Roman" w:hAnsi="Times New Roman"/>
          <w:szCs w:val="28"/>
        </w:rPr>
        <w:t>diện tích đất </w:t>
      </w:r>
      <w:r w:rsidRPr="00435CFB">
        <w:rPr>
          <w:rFonts w:ascii="Times New Roman" w:hAnsi="Times New Roman"/>
          <w:szCs w:val="28"/>
          <w:lang w:val="vi-VN"/>
        </w:rPr>
        <w:t>29,8ha, </w:t>
      </w:r>
      <w:r w:rsidR="00110C12" w:rsidRPr="00E57B62">
        <w:rPr>
          <w:rFonts w:ascii="Times New Roman" w:hAnsi="Times New Roman"/>
          <w:szCs w:val="28"/>
        </w:rPr>
        <w:t>sơ bộ tổng chi phí thực hiện dự án</w:t>
      </w:r>
      <w:r w:rsidR="00110C12">
        <w:rPr>
          <w:rFonts w:ascii="Times New Roman" w:hAnsi="Times New Roman"/>
          <w:szCs w:val="28"/>
        </w:rPr>
        <w:t xml:space="preserve"> 1.473 tỷ đồng </w:t>
      </w:r>
      <w:r w:rsidR="00110C12" w:rsidRPr="00E57B62">
        <w:rPr>
          <w:rFonts w:ascii="Times New Roman" w:hAnsi="Times New Roman"/>
          <w:szCs w:val="28"/>
        </w:rPr>
        <w:t>(</w:t>
      </w:r>
      <w:r w:rsidR="00110C12" w:rsidRPr="00E57B62">
        <w:rPr>
          <w:rFonts w:ascii="Times New Roman" w:hAnsi="Times New Roman"/>
          <w:i/>
          <w:szCs w:val="28"/>
        </w:rPr>
        <w:t>không bao gồm chi phí bồi thường, hỗ trợ, tái định cư, tiền sử dụng đất, tiền thuê đất</w:t>
      </w:r>
      <w:r w:rsidR="00110C12" w:rsidRPr="00E57B62">
        <w:rPr>
          <w:rFonts w:ascii="Times New Roman" w:hAnsi="Times New Roman"/>
          <w:szCs w:val="28"/>
        </w:rPr>
        <w:t>)</w:t>
      </w:r>
      <w:r w:rsidRPr="00435CFB">
        <w:rPr>
          <w:rFonts w:ascii="Times New Roman" w:hAnsi="Times New Roman"/>
          <w:szCs w:val="28"/>
        </w:rPr>
        <w:t>.</w:t>
      </w:r>
    </w:p>
    <w:p w:rsidR="00D934BC" w:rsidRPr="00E57B62" w:rsidRDefault="00D934BC" w:rsidP="00E90F7D">
      <w:pPr>
        <w:spacing w:before="240"/>
        <w:ind w:firstLine="720"/>
        <w:jc w:val="both"/>
        <w:rPr>
          <w:rFonts w:ascii="Times New Roman" w:hAnsi="Times New Roman"/>
          <w:szCs w:val="28"/>
        </w:rPr>
      </w:pPr>
      <w:r w:rsidRPr="00E57B62">
        <w:rPr>
          <w:rFonts w:ascii="Times New Roman" w:hAnsi="Times New Roman"/>
          <w:szCs w:val="28"/>
        </w:rPr>
        <w:t>Sở Kế hoạc</w:t>
      </w:r>
      <w:r w:rsidR="00197A65" w:rsidRPr="00E57B62">
        <w:rPr>
          <w:rFonts w:ascii="Times New Roman" w:hAnsi="Times New Roman"/>
          <w:szCs w:val="28"/>
        </w:rPr>
        <w:t xml:space="preserve">h và Đầu tư đã có </w:t>
      </w:r>
      <w:r w:rsidR="005F08DE">
        <w:rPr>
          <w:rFonts w:ascii="Times New Roman" w:hAnsi="Times New Roman"/>
          <w:szCs w:val="28"/>
        </w:rPr>
        <w:t xml:space="preserve">Thông báo </w:t>
      </w:r>
      <w:r w:rsidR="00197A65" w:rsidRPr="00E57B62">
        <w:rPr>
          <w:rFonts w:ascii="Times New Roman" w:hAnsi="Times New Roman"/>
          <w:szCs w:val="28"/>
        </w:rPr>
        <w:t xml:space="preserve">số </w:t>
      </w:r>
      <w:r w:rsidR="00F44BF2">
        <w:rPr>
          <w:rFonts w:ascii="Times New Roman" w:hAnsi="Times New Roman"/>
          <w:szCs w:val="28"/>
        </w:rPr>
        <w:t>98</w:t>
      </w:r>
      <w:r w:rsidRPr="00E57B62">
        <w:rPr>
          <w:rFonts w:ascii="Times New Roman" w:hAnsi="Times New Roman"/>
          <w:szCs w:val="28"/>
        </w:rPr>
        <w:t>/</w:t>
      </w:r>
      <w:r w:rsidR="00F44BF2">
        <w:rPr>
          <w:rFonts w:ascii="Times New Roman" w:hAnsi="Times New Roman"/>
          <w:szCs w:val="28"/>
        </w:rPr>
        <w:t>TB-</w:t>
      </w:r>
      <w:r w:rsidRPr="00E57B62">
        <w:rPr>
          <w:rFonts w:ascii="Times New Roman" w:hAnsi="Times New Roman"/>
          <w:szCs w:val="28"/>
        </w:rPr>
        <w:t xml:space="preserve">SKHĐT-TTXT ngày </w:t>
      </w:r>
      <w:r w:rsidR="00F44BF2">
        <w:rPr>
          <w:rFonts w:ascii="Times New Roman" w:hAnsi="Times New Roman"/>
          <w:szCs w:val="28"/>
        </w:rPr>
        <w:t>15/10</w:t>
      </w:r>
      <w:r w:rsidRPr="00E57B62">
        <w:rPr>
          <w:rFonts w:ascii="Times New Roman" w:hAnsi="Times New Roman"/>
          <w:szCs w:val="28"/>
        </w:rPr>
        <w:t xml:space="preserve">/2021 </w:t>
      </w:r>
      <w:r w:rsidR="00723416">
        <w:rPr>
          <w:rFonts w:ascii="Times New Roman" w:hAnsi="Times New Roman"/>
          <w:szCs w:val="28"/>
        </w:rPr>
        <w:t xml:space="preserve">về việc mời quan tâm dự án đầu tư có sử dụng đất </w:t>
      </w:r>
      <w:r w:rsidR="00F44BF2">
        <w:rPr>
          <w:rFonts w:ascii="Times New Roman" w:hAnsi="Times New Roman"/>
          <w:szCs w:val="28"/>
        </w:rPr>
        <w:t xml:space="preserve">và đã đăng tải thông </w:t>
      </w:r>
      <w:r w:rsidR="00723416">
        <w:rPr>
          <w:rFonts w:ascii="Times New Roman" w:hAnsi="Times New Roman"/>
          <w:szCs w:val="28"/>
        </w:rPr>
        <w:t xml:space="preserve">tin, công bố danh mục dự án có sử dụng đất </w:t>
      </w:r>
      <w:r w:rsidR="00F44BF2">
        <w:rPr>
          <w:rFonts w:ascii="Times New Roman" w:hAnsi="Times New Roman"/>
          <w:szCs w:val="28"/>
        </w:rPr>
        <w:t xml:space="preserve">trên Hệ thống mạng đấu thầu quốc gia </w:t>
      </w:r>
      <w:r w:rsidRPr="00E57B62">
        <w:rPr>
          <w:rFonts w:ascii="Times New Roman" w:hAnsi="Times New Roman" w:cs="Arial"/>
          <w:szCs w:val="28"/>
        </w:rPr>
        <w:t>đố</w:t>
      </w:r>
      <w:r w:rsidRPr="00E57B62">
        <w:rPr>
          <w:rFonts w:ascii="Times New Roman" w:hAnsi="Times New Roman"/>
          <w:szCs w:val="28"/>
        </w:rPr>
        <w:t>i v</w:t>
      </w:r>
      <w:r w:rsidRPr="00E57B62">
        <w:rPr>
          <w:rFonts w:ascii="Times New Roman" w:hAnsi="Times New Roman" w:cs="Arial"/>
          <w:szCs w:val="28"/>
        </w:rPr>
        <w:t>ớ</w:t>
      </w:r>
      <w:r w:rsidRPr="00E57B62">
        <w:rPr>
          <w:rFonts w:ascii="Times New Roman" w:hAnsi="Times New Roman"/>
          <w:szCs w:val="28"/>
        </w:rPr>
        <w:t>i d</w:t>
      </w:r>
      <w:r w:rsidRPr="00E57B62">
        <w:rPr>
          <w:rFonts w:ascii="Times New Roman" w:hAnsi="Times New Roman" w:cs="Arial"/>
          <w:szCs w:val="28"/>
        </w:rPr>
        <w:t>ự</w:t>
      </w:r>
      <w:r w:rsidRPr="00E57B62">
        <w:rPr>
          <w:rFonts w:ascii="Times New Roman" w:hAnsi="Times New Roman"/>
          <w:szCs w:val="28"/>
        </w:rPr>
        <w:t xml:space="preserve"> </w:t>
      </w:r>
      <w:r w:rsidRPr="00E57B62">
        <w:rPr>
          <w:rFonts w:ascii="Times New Roman" w:hAnsi="Times New Roman" w:cs=".VnTime"/>
          <w:szCs w:val="28"/>
        </w:rPr>
        <w:t>á</w:t>
      </w:r>
      <w:r w:rsidRPr="00E57B62">
        <w:rPr>
          <w:rFonts w:ascii="Times New Roman" w:hAnsi="Times New Roman"/>
          <w:szCs w:val="28"/>
        </w:rPr>
        <w:t>n nêu trên</w:t>
      </w:r>
      <w:r w:rsidR="001E787F">
        <w:rPr>
          <w:rFonts w:ascii="Times New Roman" w:hAnsi="Times New Roman"/>
          <w:szCs w:val="28"/>
        </w:rPr>
        <w:t xml:space="preserve"> theo quy định</w:t>
      </w:r>
      <w:r w:rsidRPr="00E57B62">
        <w:rPr>
          <w:rFonts w:ascii="Times New Roman" w:hAnsi="Times New Roman"/>
          <w:szCs w:val="28"/>
        </w:rPr>
        <w:t>.</w:t>
      </w:r>
    </w:p>
    <w:p w:rsidR="000614CD" w:rsidRPr="00E57B62" w:rsidRDefault="005A3A71" w:rsidP="00E90F7D">
      <w:pPr>
        <w:pStyle w:val="BodyText"/>
        <w:spacing w:before="240" w:after="0"/>
        <w:ind w:firstLine="720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T</w:t>
      </w:r>
      <w:r w:rsidR="000614CD" w:rsidRPr="00E57B62">
        <w:rPr>
          <w:rFonts w:ascii="Times New Roman" w:hAnsi="Times New Roman"/>
          <w:szCs w:val="28"/>
        </w:rPr>
        <w:t>ại khoản 2 Điều 108 Nghị định</w:t>
      </w:r>
      <w:r w:rsidR="00E57B62" w:rsidRPr="00E57B62">
        <w:rPr>
          <w:rFonts w:ascii="Times New Roman" w:hAnsi="Times New Roman"/>
          <w:szCs w:val="28"/>
        </w:rPr>
        <w:t xml:space="preserve"> số 31/2021/NĐ-CP ngày 26</w:t>
      </w:r>
      <w:r w:rsidR="00E57B62" w:rsidRPr="00E57B62">
        <w:rPr>
          <w:rFonts w:ascii="Times New Roman" w:hAnsi="Times New Roman"/>
          <w:szCs w:val="28"/>
          <w:lang w:val="en-US"/>
        </w:rPr>
        <w:t>/</w:t>
      </w:r>
      <w:r w:rsidR="000614CD" w:rsidRPr="00E57B62">
        <w:rPr>
          <w:rFonts w:ascii="Times New Roman" w:hAnsi="Times New Roman"/>
          <w:szCs w:val="28"/>
        </w:rPr>
        <w:t>3</w:t>
      </w:r>
      <w:r w:rsidR="00E57B62" w:rsidRPr="00E57B62">
        <w:rPr>
          <w:rFonts w:ascii="Times New Roman" w:hAnsi="Times New Roman"/>
          <w:szCs w:val="28"/>
          <w:lang w:val="en-US"/>
        </w:rPr>
        <w:t>/</w:t>
      </w:r>
      <w:r w:rsidR="000614CD" w:rsidRPr="00E57B62">
        <w:rPr>
          <w:rFonts w:ascii="Times New Roman" w:hAnsi="Times New Roman"/>
          <w:szCs w:val="28"/>
        </w:rPr>
        <w:t>2021 của Chính phủ,</w:t>
      </w:r>
      <w:r w:rsidR="00E57B62" w:rsidRPr="00E57B62">
        <w:rPr>
          <w:rFonts w:ascii="Times New Roman" w:hAnsi="Times New Roman"/>
          <w:szCs w:val="28"/>
          <w:lang w:val="en-US"/>
        </w:rPr>
        <w:t xml:space="preserve"> </w:t>
      </w:r>
      <w:r w:rsidRPr="00E57B62">
        <w:rPr>
          <w:rFonts w:ascii="Times New Roman" w:hAnsi="Times New Roman"/>
          <w:szCs w:val="28"/>
          <w:lang w:val="en-US"/>
        </w:rPr>
        <w:t xml:space="preserve">quy định </w:t>
      </w:r>
      <w:r w:rsidR="000614CD" w:rsidRPr="00E57B62">
        <w:rPr>
          <w:rFonts w:ascii="Times New Roman" w:hAnsi="Times New Roman"/>
          <w:szCs w:val="28"/>
        </w:rPr>
        <w:t>dự án có sơ bộ tổng chi phí thực hiện dự án (</w:t>
      </w:r>
      <w:r w:rsidR="000614CD" w:rsidRPr="00E57B62">
        <w:rPr>
          <w:rFonts w:ascii="Times New Roman" w:hAnsi="Times New Roman"/>
          <w:i/>
          <w:szCs w:val="28"/>
        </w:rPr>
        <w:t>không bao gồm chi phí bồi thường, hỗ trợ, tái định cư, tiền sử dụng đất, tiền thuê đất</w:t>
      </w:r>
      <w:r w:rsidR="000614CD" w:rsidRPr="00E57B62">
        <w:rPr>
          <w:rFonts w:ascii="Times New Roman" w:hAnsi="Times New Roman"/>
          <w:szCs w:val="28"/>
        </w:rPr>
        <w:t>) từ 800.000.000.000 (</w:t>
      </w:r>
      <w:r w:rsidR="000614CD" w:rsidRPr="00243CE0">
        <w:rPr>
          <w:rFonts w:ascii="Times New Roman" w:hAnsi="Times New Roman"/>
          <w:i/>
          <w:szCs w:val="28"/>
        </w:rPr>
        <w:t>tám trăm tỷ</w:t>
      </w:r>
      <w:r w:rsidR="000614CD" w:rsidRPr="00E57B62">
        <w:rPr>
          <w:rFonts w:ascii="Times New Roman" w:hAnsi="Times New Roman"/>
          <w:szCs w:val="28"/>
        </w:rPr>
        <w:t xml:space="preserve">) đồng trở lên, ngoài việc đăng tải thông tin </w:t>
      </w:r>
      <w:r w:rsidR="00E90F7D">
        <w:rPr>
          <w:rFonts w:ascii="Times New Roman" w:hAnsi="Times New Roman"/>
          <w:szCs w:val="28"/>
          <w:lang w:val="en-US"/>
        </w:rPr>
        <w:t xml:space="preserve">trên </w:t>
      </w:r>
      <w:r w:rsidR="00E90F7D">
        <w:rPr>
          <w:rFonts w:ascii="Times New Roman" w:hAnsi="Times New Roman"/>
          <w:szCs w:val="28"/>
        </w:rPr>
        <w:t>Hệ thống mạng đấu thầu quốc gia</w:t>
      </w:r>
      <w:r w:rsidR="00E90F7D">
        <w:rPr>
          <w:rFonts w:ascii="Times New Roman" w:hAnsi="Times New Roman"/>
          <w:szCs w:val="28"/>
          <w:lang w:val="en-US"/>
        </w:rPr>
        <w:t xml:space="preserve"> </w:t>
      </w:r>
      <w:r w:rsidR="000614CD" w:rsidRPr="00E57B62">
        <w:rPr>
          <w:rFonts w:ascii="Times New Roman" w:hAnsi="Times New Roman"/>
          <w:szCs w:val="28"/>
        </w:rPr>
        <w:t xml:space="preserve">phải đăng tải </w:t>
      </w:r>
      <w:r w:rsidR="00E90F7D" w:rsidRPr="00435CFB">
        <w:rPr>
          <w:rFonts w:ascii="Times New Roman" w:hAnsi="Times New Roman"/>
          <w:szCs w:val="28"/>
          <w:lang w:val="vi-VN"/>
        </w:rPr>
        <w:t xml:space="preserve">Dự án Khu đô thị Bình Chương Nam </w:t>
      </w:r>
      <w:r w:rsidR="000614CD" w:rsidRPr="00E57B62">
        <w:rPr>
          <w:rFonts w:ascii="Times New Roman" w:hAnsi="Times New Roman"/>
          <w:szCs w:val="28"/>
        </w:rPr>
        <w:t xml:space="preserve">bằng </w:t>
      </w:r>
      <w:r w:rsidR="00E90F7D" w:rsidRPr="00E57B62">
        <w:rPr>
          <w:rFonts w:ascii="Times New Roman" w:hAnsi="Times New Roman"/>
          <w:szCs w:val="28"/>
        </w:rPr>
        <w:t>tiếng Việt</w:t>
      </w:r>
      <w:r w:rsidR="00E90F7D">
        <w:rPr>
          <w:rFonts w:ascii="Times New Roman" w:hAnsi="Times New Roman"/>
          <w:szCs w:val="28"/>
          <w:lang w:val="en-US"/>
        </w:rPr>
        <w:t xml:space="preserve"> và</w:t>
      </w:r>
      <w:r w:rsidR="00E90F7D" w:rsidRPr="00E57B62">
        <w:rPr>
          <w:rFonts w:ascii="Times New Roman" w:hAnsi="Times New Roman"/>
          <w:szCs w:val="28"/>
        </w:rPr>
        <w:t xml:space="preserve"> tiếng Anh </w:t>
      </w:r>
      <w:r w:rsidR="000614CD" w:rsidRPr="00E57B62">
        <w:rPr>
          <w:rFonts w:ascii="Times New Roman" w:hAnsi="Times New Roman"/>
          <w:szCs w:val="28"/>
        </w:rPr>
        <w:t>trên trang thông tin điện tử của Ủ</w:t>
      </w:r>
      <w:r>
        <w:rPr>
          <w:rFonts w:ascii="Times New Roman" w:hAnsi="Times New Roman"/>
          <w:szCs w:val="28"/>
        </w:rPr>
        <w:t>y ban nhân dân tỉnh</w:t>
      </w:r>
      <w:r w:rsidR="00E57B62" w:rsidRPr="00E57B62">
        <w:rPr>
          <w:rFonts w:ascii="Times New Roman" w:hAnsi="Times New Roman"/>
          <w:szCs w:val="28"/>
          <w:lang w:val="en-US"/>
        </w:rPr>
        <w:t>.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723416" w:rsidRPr="00681057" w:rsidRDefault="001E3379" w:rsidP="00E90F7D">
      <w:pPr>
        <w:pStyle w:val="BodyText"/>
        <w:spacing w:before="240" w:after="0"/>
        <w:ind w:firstLine="720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Do vậy</w:t>
      </w:r>
      <w:r w:rsidR="00681057">
        <w:rPr>
          <w:rFonts w:ascii="Times New Roman" w:hAnsi="Times New Roman"/>
          <w:szCs w:val="28"/>
          <w:lang w:val="en-US"/>
        </w:rPr>
        <w:t xml:space="preserve">, </w:t>
      </w:r>
      <w:r w:rsidR="00723416">
        <w:rPr>
          <w:rFonts w:ascii="Times New Roman" w:hAnsi="Times New Roman"/>
          <w:szCs w:val="28"/>
          <w:lang w:val="en-US"/>
        </w:rPr>
        <w:t>Sở Kế hoạch và Đầu tư</w:t>
      </w:r>
      <w:r w:rsidR="00681057">
        <w:rPr>
          <w:rFonts w:ascii="Times New Roman" w:hAnsi="Times New Roman"/>
          <w:szCs w:val="28"/>
          <w:lang w:val="en-US"/>
        </w:rPr>
        <w:t xml:space="preserve"> kính đề nghị</w:t>
      </w:r>
      <w:r w:rsidR="00681057" w:rsidRPr="00681057">
        <w:rPr>
          <w:rFonts w:ascii="Times New Roman" w:hAnsi="Times New Roman"/>
          <w:szCs w:val="28"/>
        </w:rPr>
        <w:t xml:space="preserve"> </w:t>
      </w:r>
      <w:r w:rsidR="00681057">
        <w:rPr>
          <w:rFonts w:ascii="Times New Roman" w:hAnsi="Times New Roman"/>
          <w:szCs w:val="28"/>
          <w:lang w:val="en-US"/>
        </w:rPr>
        <w:t xml:space="preserve">Văn phòng </w:t>
      </w:r>
      <w:r w:rsidR="00681057" w:rsidRPr="00E57B62">
        <w:rPr>
          <w:rFonts w:ascii="Times New Roman" w:hAnsi="Times New Roman"/>
          <w:szCs w:val="28"/>
        </w:rPr>
        <w:t>Ủ</w:t>
      </w:r>
      <w:r w:rsidR="00681057">
        <w:rPr>
          <w:rFonts w:ascii="Times New Roman" w:hAnsi="Times New Roman"/>
          <w:szCs w:val="28"/>
        </w:rPr>
        <w:t>y ban nhân dân tỉnh</w:t>
      </w:r>
      <w:r w:rsidR="00681057" w:rsidRPr="00681057">
        <w:rPr>
          <w:rFonts w:ascii="Times New Roman" w:hAnsi="Times New Roman"/>
          <w:szCs w:val="28"/>
        </w:rPr>
        <w:t xml:space="preserve"> </w:t>
      </w:r>
      <w:r w:rsidR="00681057" w:rsidRPr="00E57B62">
        <w:rPr>
          <w:rFonts w:ascii="Times New Roman" w:hAnsi="Times New Roman"/>
          <w:szCs w:val="28"/>
        </w:rPr>
        <w:t xml:space="preserve">đăng tải </w:t>
      </w:r>
      <w:r w:rsidR="00681057">
        <w:rPr>
          <w:rFonts w:ascii="Times New Roman" w:hAnsi="Times New Roman"/>
          <w:szCs w:val="28"/>
          <w:lang w:val="en-US"/>
        </w:rPr>
        <w:t>thông tin dự án</w:t>
      </w:r>
      <w:r>
        <w:rPr>
          <w:rFonts w:ascii="Times New Roman" w:hAnsi="Times New Roman"/>
          <w:szCs w:val="28"/>
          <w:lang w:val="en-US"/>
        </w:rPr>
        <w:t xml:space="preserve"> nói trên</w:t>
      </w:r>
      <w:r w:rsidR="00681057">
        <w:rPr>
          <w:rFonts w:ascii="Times New Roman" w:hAnsi="Times New Roman"/>
          <w:szCs w:val="28"/>
          <w:lang w:val="en-US"/>
        </w:rPr>
        <w:t xml:space="preserve"> </w:t>
      </w:r>
      <w:r w:rsidR="00E90F7D">
        <w:rPr>
          <w:rFonts w:ascii="Times New Roman" w:hAnsi="Times New Roman"/>
          <w:szCs w:val="28"/>
          <w:lang w:val="en-US"/>
        </w:rPr>
        <w:t>bằng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E57B62">
        <w:rPr>
          <w:rFonts w:ascii="Times New Roman" w:hAnsi="Times New Roman"/>
          <w:szCs w:val="28"/>
        </w:rPr>
        <w:t>tiếng Việt</w:t>
      </w:r>
      <w:r>
        <w:rPr>
          <w:rFonts w:ascii="Times New Roman" w:hAnsi="Times New Roman"/>
          <w:szCs w:val="28"/>
          <w:lang w:val="en-US"/>
        </w:rPr>
        <w:t xml:space="preserve"> và</w:t>
      </w:r>
      <w:r w:rsidR="00681057" w:rsidRPr="00E57B62">
        <w:rPr>
          <w:rFonts w:ascii="Times New Roman" w:hAnsi="Times New Roman"/>
          <w:szCs w:val="28"/>
        </w:rPr>
        <w:t xml:space="preserve"> tiếng Anh trên trang thông tin điện tử</w:t>
      </w:r>
      <w:r w:rsidR="00681057">
        <w:rPr>
          <w:rFonts w:ascii="Times New Roman" w:hAnsi="Times New Roman"/>
          <w:szCs w:val="28"/>
          <w:lang w:val="en-US"/>
        </w:rPr>
        <w:t xml:space="preserve"> của tỉnh (</w:t>
      </w:r>
      <w:r w:rsidR="00681057" w:rsidRPr="00243CE0">
        <w:rPr>
          <w:rFonts w:ascii="Times New Roman" w:hAnsi="Times New Roman"/>
          <w:i/>
          <w:szCs w:val="28"/>
          <w:lang w:val="en-US"/>
        </w:rPr>
        <w:t xml:space="preserve">Có </w:t>
      </w:r>
      <w:r w:rsidR="00E90F7D">
        <w:rPr>
          <w:rFonts w:ascii="Times New Roman" w:hAnsi="Times New Roman"/>
          <w:i/>
          <w:szCs w:val="28"/>
          <w:lang w:val="en-US"/>
        </w:rPr>
        <w:t>nội dung</w:t>
      </w:r>
      <w:r w:rsidR="00681057" w:rsidRPr="00243CE0">
        <w:rPr>
          <w:rFonts w:ascii="Times New Roman" w:hAnsi="Times New Roman"/>
          <w:i/>
          <w:szCs w:val="28"/>
          <w:lang w:val="en-US"/>
        </w:rPr>
        <w:t xml:space="preserve"> kèm theo</w:t>
      </w:r>
      <w:r w:rsidR="00681057">
        <w:rPr>
          <w:rFonts w:ascii="Times New Roman" w:hAnsi="Times New Roman"/>
          <w:szCs w:val="28"/>
          <w:lang w:val="en-US"/>
        </w:rPr>
        <w:t>).</w:t>
      </w:r>
      <w:r>
        <w:rPr>
          <w:rFonts w:ascii="Times New Roman" w:hAnsi="Times New Roman"/>
          <w:szCs w:val="28"/>
          <w:lang w:val="en-US"/>
        </w:rPr>
        <w:t>/.</w:t>
      </w:r>
    </w:p>
    <w:p w:rsidR="00262965" w:rsidRPr="00AA39B9" w:rsidRDefault="00DE6A78" w:rsidP="00E57B62">
      <w:pPr>
        <w:pStyle w:val="BodyText"/>
        <w:spacing w:before="180" w:after="0" w:line="252" w:lineRule="auto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0614CD">
        <w:rPr>
          <w:rFonts w:ascii="Times New Roman" w:hAnsi="Times New Roman"/>
          <w:szCs w:val="28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681057" w:rsidTr="00435CFB">
        <w:tc>
          <w:tcPr>
            <w:tcW w:w="4536" w:type="dxa"/>
          </w:tcPr>
          <w:p w:rsidR="00681057" w:rsidRDefault="00681057" w:rsidP="00681057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  <w:lang w:val="nb-NO"/>
              </w:rPr>
            </w:pPr>
            <w:r w:rsidRPr="003742E7">
              <w:rPr>
                <w:rFonts w:ascii="Times New Roman" w:hAnsi="Times New Roman"/>
                <w:b/>
                <w:i/>
                <w:iCs/>
                <w:sz w:val="24"/>
                <w:szCs w:val="28"/>
                <w:lang w:val="nb-NO"/>
              </w:rPr>
              <w:t>Nơi nhận:</w:t>
            </w:r>
          </w:p>
          <w:p w:rsidR="00681057" w:rsidRPr="00AA39B9" w:rsidRDefault="00681057" w:rsidP="00681057">
            <w:pPr>
              <w:pStyle w:val="BodyText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  <w:lang w:val="nb-NO"/>
              </w:rPr>
            </w:pPr>
            <w:r w:rsidRPr="00AA39B9">
              <w:rPr>
                <w:rFonts w:ascii="Times New Roman" w:hAnsi="Times New Roman"/>
                <w:iCs/>
                <w:sz w:val="22"/>
                <w:szCs w:val="22"/>
                <w:lang w:val="nb-NO"/>
              </w:rPr>
              <w:t>- Nh</w:t>
            </w:r>
            <w:r w:rsidRPr="00AA39B9">
              <w:rPr>
                <w:rFonts w:ascii="Times New Roman" w:hAnsi="Times New Roman" w:hint="eastAsia"/>
                <w:iCs/>
                <w:sz w:val="22"/>
                <w:szCs w:val="22"/>
                <w:lang w:val="nb-NO"/>
              </w:rPr>
              <w:t>ư</w:t>
            </w:r>
            <w:r w:rsidRPr="00AA39B9">
              <w:rPr>
                <w:rFonts w:ascii="Times New Roman" w:hAnsi="Times New Roman"/>
                <w:iCs/>
                <w:sz w:val="22"/>
                <w:szCs w:val="22"/>
                <w:lang w:val="nb-NO"/>
              </w:rPr>
              <w:t xml:space="preserve"> trên;</w:t>
            </w:r>
          </w:p>
          <w:p w:rsidR="00681057" w:rsidRPr="00AA39B9" w:rsidRDefault="00681057" w:rsidP="00681057">
            <w:pPr>
              <w:pStyle w:val="BodyText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AA39B9">
              <w:rPr>
                <w:rFonts w:ascii="Times New Roman" w:hAnsi="Times New Roman"/>
                <w:sz w:val="22"/>
                <w:szCs w:val="22"/>
                <w:lang w:val="nb-NO"/>
              </w:rPr>
              <w:t>- PGĐ.T.H.Trung;</w:t>
            </w:r>
          </w:p>
          <w:p w:rsidR="00681057" w:rsidRDefault="00681057" w:rsidP="00681057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  <w:lang w:val="nb-NO"/>
              </w:rPr>
            </w:pPr>
            <w:r w:rsidRPr="00AA39B9">
              <w:rPr>
                <w:rFonts w:ascii="Times New Roman" w:hAnsi="Times New Roman"/>
                <w:sz w:val="22"/>
                <w:szCs w:val="22"/>
                <w:lang w:val="nb-NO"/>
              </w:rPr>
              <w:t>- Lưu: VT, ĐTTĐ, TH, TTXT (TC).</w:t>
            </w:r>
            <w:r w:rsidRPr="003742E7">
              <w:rPr>
                <w:rFonts w:ascii="Times New Roman" w:hAnsi="Times New Roman"/>
                <w:sz w:val="22"/>
                <w:szCs w:val="22"/>
                <w:lang w:val="nb-NO"/>
              </w:rPr>
              <w:tab/>
            </w:r>
          </w:p>
          <w:p w:rsidR="00681057" w:rsidRDefault="00681057" w:rsidP="00681057">
            <w:pPr>
              <w:pStyle w:val="BodyText"/>
              <w:spacing w:after="0"/>
              <w:jc w:val="both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4644" w:type="dxa"/>
          </w:tcPr>
          <w:p w:rsidR="00681057" w:rsidRDefault="00681057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bCs/>
                <w:szCs w:val="28"/>
                <w:lang w:val="nb-NO"/>
              </w:rPr>
            </w:pPr>
            <w:r w:rsidRPr="003742E7">
              <w:rPr>
                <w:rFonts w:ascii="Times New Roman" w:hAnsi="Times New Roman"/>
                <w:b/>
                <w:bCs/>
                <w:szCs w:val="28"/>
                <w:lang w:val="nb-NO"/>
              </w:rPr>
              <w:t>GIÁM ĐỐC</w:t>
            </w:r>
          </w:p>
          <w:p w:rsidR="00681057" w:rsidRDefault="00681057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  <w:p w:rsidR="00681057" w:rsidRDefault="00681057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  <w:p w:rsidR="00681057" w:rsidRDefault="00681057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  <w:p w:rsidR="00681057" w:rsidRDefault="00681057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  <w:p w:rsidR="001E3379" w:rsidRDefault="001E3379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  <w:p w:rsidR="00681057" w:rsidRDefault="00681057" w:rsidP="00681057">
            <w:pPr>
              <w:pStyle w:val="BodyText"/>
              <w:spacing w:after="0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  <w:r w:rsidRPr="003742E7">
              <w:rPr>
                <w:rFonts w:ascii="Times New Roman" w:hAnsi="Times New Roman"/>
                <w:b/>
                <w:szCs w:val="28"/>
                <w:lang w:val="nb-NO"/>
              </w:rPr>
              <w:t>Nguyễn Thành Hải</w:t>
            </w:r>
          </w:p>
        </w:tc>
      </w:tr>
    </w:tbl>
    <w:p w:rsidR="00E57B62" w:rsidRPr="002F5B90" w:rsidRDefault="00E57B62" w:rsidP="00D679B4">
      <w:pPr>
        <w:pStyle w:val="BodyText"/>
        <w:spacing w:before="180" w:after="0" w:line="252" w:lineRule="auto"/>
        <w:jc w:val="both"/>
        <w:rPr>
          <w:rFonts w:ascii="Times New Roman" w:hAnsi="Times New Roman"/>
          <w:sz w:val="2"/>
          <w:szCs w:val="2"/>
          <w:lang w:val="en-US"/>
        </w:rPr>
      </w:pPr>
    </w:p>
    <w:sectPr w:rsidR="00E57B62" w:rsidRPr="002F5B90" w:rsidSect="00C34B25">
      <w:footerReference w:type="even" r:id="rId8"/>
      <w:footerReference w:type="default" r:id="rId9"/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D4" w:rsidRDefault="007564D4">
      <w:r>
        <w:separator/>
      </w:r>
    </w:p>
  </w:endnote>
  <w:endnote w:type="continuationSeparator" w:id="0">
    <w:p w:rsidR="007564D4" w:rsidRDefault="007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23" w:rsidRDefault="002C1A23" w:rsidP="00C80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1A23" w:rsidRDefault="002C1A23" w:rsidP="002C1A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23" w:rsidRDefault="002C1A23" w:rsidP="002C1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D4" w:rsidRDefault="007564D4">
      <w:r>
        <w:separator/>
      </w:r>
    </w:p>
  </w:footnote>
  <w:footnote w:type="continuationSeparator" w:id="0">
    <w:p w:rsidR="007564D4" w:rsidRDefault="0075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71"/>
    <w:rsid w:val="0001653F"/>
    <w:rsid w:val="00023551"/>
    <w:rsid w:val="000353F4"/>
    <w:rsid w:val="00035C55"/>
    <w:rsid w:val="00053D10"/>
    <w:rsid w:val="000614CD"/>
    <w:rsid w:val="000653DC"/>
    <w:rsid w:val="0006760C"/>
    <w:rsid w:val="000749C9"/>
    <w:rsid w:val="00075547"/>
    <w:rsid w:val="00076C61"/>
    <w:rsid w:val="00081886"/>
    <w:rsid w:val="000846FA"/>
    <w:rsid w:val="00092D46"/>
    <w:rsid w:val="0009793D"/>
    <w:rsid w:val="000A3D2D"/>
    <w:rsid w:val="000A61F2"/>
    <w:rsid w:val="000A7CF7"/>
    <w:rsid w:val="000C26DE"/>
    <w:rsid w:val="000C4190"/>
    <w:rsid w:val="000C656A"/>
    <w:rsid w:val="000D2350"/>
    <w:rsid w:val="000E0517"/>
    <w:rsid w:val="000E5610"/>
    <w:rsid w:val="000F713F"/>
    <w:rsid w:val="00103159"/>
    <w:rsid w:val="00104AC2"/>
    <w:rsid w:val="00106CE1"/>
    <w:rsid w:val="00110C12"/>
    <w:rsid w:val="001132E8"/>
    <w:rsid w:val="001454F3"/>
    <w:rsid w:val="00147606"/>
    <w:rsid w:val="001546D0"/>
    <w:rsid w:val="00156586"/>
    <w:rsid w:val="00167AD0"/>
    <w:rsid w:val="00173636"/>
    <w:rsid w:val="001737A9"/>
    <w:rsid w:val="00175085"/>
    <w:rsid w:val="00180CAA"/>
    <w:rsid w:val="001822A2"/>
    <w:rsid w:val="00182AD7"/>
    <w:rsid w:val="00185918"/>
    <w:rsid w:val="00192655"/>
    <w:rsid w:val="00197A65"/>
    <w:rsid w:val="001A1660"/>
    <w:rsid w:val="001A1F7B"/>
    <w:rsid w:val="001A2933"/>
    <w:rsid w:val="001A4480"/>
    <w:rsid w:val="001A4F2B"/>
    <w:rsid w:val="001B3B7D"/>
    <w:rsid w:val="001C06F5"/>
    <w:rsid w:val="001C5BD3"/>
    <w:rsid w:val="001C7A03"/>
    <w:rsid w:val="001E1697"/>
    <w:rsid w:val="001E3379"/>
    <w:rsid w:val="001E787F"/>
    <w:rsid w:val="001F7056"/>
    <w:rsid w:val="00210603"/>
    <w:rsid w:val="00215591"/>
    <w:rsid w:val="00222133"/>
    <w:rsid w:val="00230EB4"/>
    <w:rsid w:val="00234EE5"/>
    <w:rsid w:val="00241144"/>
    <w:rsid w:val="002427AC"/>
    <w:rsid w:val="00243CE0"/>
    <w:rsid w:val="00250A25"/>
    <w:rsid w:val="00253D0A"/>
    <w:rsid w:val="002600DB"/>
    <w:rsid w:val="00262965"/>
    <w:rsid w:val="002634F4"/>
    <w:rsid w:val="00263FA0"/>
    <w:rsid w:val="0027077F"/>
    <w:rsid w:val="00281BB9"/>
    <w:rsid w:val="00284823"/>
    <w:rsid w:val="002911C7"/>
    <w:rsid w:val="002B1B4D"/>
    <w:rsid w:val="002B3FB8"/>
    <w:rsid w:val="002C150C"/>
    <w:rsid w:val="002C1A23"/>
    <w:rsid w:val="002D05CF"/>
    <w:rsid w:val="002D1BF0"/>
    <w:rsid w:val="002E48C6"/>
    <w:rsid w:val="002F0CAD"/>
    <w:rsid w:val="002F5B90"/>
    <w:rsid w:val="00303786"/>
    <w:rsid w:val="003109BD"/>
    <w:rsid w:val="003144CA"/>
    <w:rsid w:val="00340D7E"/>
    <w:rsid w:val="00342A6F"/>
    <w:rsid w:val="0034340C"/>
    <w:rsid w:val="003742E7"/>
    <w:rsid w:val="00377A01"/>
    <w:rsid w:val="00377A9D"/>
    <w:rsid w:val="003807D3"/>
    <w:rsid w:val="00386EA0"/>
    <w:rsid w:val="003948CD"/>
    <w:rsid w:val="003A2D78"/>
    <w:rsid w:val="003A5C46"/>
    <w:rsid w:val="003B28B3"/>
    <w:rsid w:val="003B2F02"/>
    <w:rsid w:val="003B5EB5"/>
    <w:rsid w:val="003C181D"/>
    <w:rsid w:val="003C5CE9"/>
    <w:rsid w:val="003D5064"/>
    <w:rsid w:val="003D5628"/>
    <w:rsid w:val="003E0D4A"/>
    <w:rsid w:val="003E37BA"/>
    <w:rsid w:val="00404861"/>
    <w:rsid w:val="00417C23"/>
    <w:rsid w:val="004224E1"/>
    <w:rsid w:val="00431CA6"/>
    <w:rsid w:val="00435CFB"/>
    <w:rsid w:val="00444673"/>
    <w:rsid w:val="00457C37"/>
    <w:rsid w:val="00465895"/>
    <w:rsid w:val="00481F1C"/>
    <w:rsid w:val="00485CB7"/>
    <w:rsid w:val="00493246"/>
    <w:rsid w:val="004A047F"/>
    <w:rsid w:val="004B1A90"/>
    <w:rsid w:val="004C62B0"/>
    <w:rsid w:val="004E56D8"/>
    <w:rsid w:val="004F1B9A"/>
    <w:rsid w:val="0050148D"/>
    <w:rsid w:val="00501FF2"/>
    <w:rsid w:val="00516559"/>
    <w:rsid w:val="0052311F"/>
    <w:rsid w:val="005249C3"/>
    <w:rsid w:val="00524BC2"/>
    <w:rsid w:val="00531419"/>
    <w:rsid w:val="00544D58"/>
    <w:rsid w:val="0055774B"/>
    <w:rsid w:val="00561152"/>
    <w:rsid w:val="005615B2"/>
    <w:rsid w:val="00571C5D"/>
    <w:rsid w:val="00575511"/>
    <w:rsid w:val="005846A8"/>
    <w:rsid w:val="0058507B"/>
    <w:rsid w:val="0058657C"/>
    <w:rsid w:val="00590FBD"/>
    <w:rsid w:val="005922AB"/>
    <w:rsid w:val="00592564"/>
    <w:rsid w:val="00595AF9"/>
    <w:rsid w:val="005A3A71"/>
    <w:rsid w:val="005B116C"/>
    <w:rsid w:val="005B1171"/>
    <w:rsid w:val="005B1328"/>
    <w:rsid w:val="005B21D2"/>
    <w:rsid w:val="005D47C6"/>
    <w:rsid w:val="005E2061"/>
    <w:rsid w:val="005F08DE"/>
    <w:rsid w:val="0060136A"/>
    <w:rsid w:val="006132AD"/>
    <w:rsid w:val="0061790B"/>
    <w:rsid w:val="00620591"/>
    <w:rsid w:val="006235E8"/>
    <w:rsid w:val="006247C9"/>
    <w:rsid w:val="006276D0"/>
    <w:rsid w:val="0063151A"/>
    <w:rsid w:val="00636343"/>
    <w:rsid w:val="00640207"/>
    <w:rsid w:val="006447B1"/>
    <w:rsid w:val="00645F85"/>
    <w:rsid w:val="00647A6D"/>
    <w:rsid w:val="00653D88"/>
    <w:rsid w:val="00662298"/>
    <w:rsid w:val="006735A0"/>
    <w:rsid w:val="00677251"/>
    <w:rsid w:val="00681057"/>
    <w:rsid w:val="00687BD0"/>
    <w:rsid w:val="006901AB"/>
    <w:rsid w:val="00693363"/>
    <w:rsid w:val="006A221C"/>
    <w:rsid w:val="006A6727"/>
    <w:rsid w:val="006A7BEF"/>
    <w:rsid w:val="006B447D"/>
    <w:rsid w:val="006B73F9"/>
    <w:rsid w:val="006D6D19"/>
    <w:rsid w:val="006E1BF1"/>
    <w:rsid w:val="006E68A8"/>
    <w:rsid w:val="006F4EC1"/>
    <w:rsid w:val="00700052"/>
    <w:rsid w:val="00707748"/>
    <w:rsid w:val="00707981"/>
    <w:rsid w:val="00717CEA"/>
    <w:rsid w:val="00723416"/>
    <w:rsid w:val="0073525F"/>
    <w:rsid w:val="00737D90"/>
    <w:rsid w:val="0074083B"/>
    <w:rsid w:val="00745F2B"/>
    <w:rsid w:val="00751C0E"/>
    <w:rsid w:val="00752B2A"/>
    <w:rsid w:val="007564D4"/>
    <w:rsid w:val="00761098"/>
    <w:rsid w:val="00762058"/>
    <w:rsid w:val="007622B7"/>
    <w:rsid w:val="00762ECA"/>
    <w:rsid w:val="007645DD"/>
    <w:rsid w:val="007713A9"/>
    <w:rsid w:val="00774DEC"/>
    <w:rsid w:val="00775224"/>
    <w:rsid w:val="00775FB5"/>
    <w:rsid w:val="007819C5"/>
    <w:rsid w:val="00783A7E"/>
    <w:rsid w:val="00784B96"/>
    <w:rsid w:val="0078744A"/>
    <w:rsid w:val="007A40B1"/>
    <w:rsid w:val="007A46EF"/>
    <w:rsid w:val="007A5FCA"/>
    <w:rsid w:val="007A6B4A"/>
    <w:rsid w:val="007B0163"/>
    <w:rsid w:val="007B154D"/>
    <w:rsid w:val="007C6B58"/>
    <w:rsid w:val="007C6C32"/>
    <w:rsid w:val="007D64E8"/>
    <w:rsid w:val="007E4571"/>
    <w:rsid w:val="007F5449"/>
    <w:rsid w:val="00801797"/>
    <w:rsid w:val="008021DC"/>
    <w:rsid w:val="008052B7"/>
    <w:rsid w:val="00805B44"/>
    <w:rsid w:val="00806058"/>
    <w:rsid w:val="00806706"/>
    <w:rsid w:val="00817ED5"/>
    <w:rsid w:val="00820B53"/>
    <w:rsid w:val="00823D29"/>
    <w:rsid w:val="00831C07"/>
    <w:rsid w:val="00842274"/>
    <w:rsid w:val="00847A48"/>
    <w:rsid w:val="00847B10"/>
    <w:rsid w:val="008539DC"/>
    <w:rsid w:val="00854156"/>
    <w:rsid w:val="00855C58"/>
    <w:rsid w:val="00862FC4"/>
    <w:rsid w:val="00863A7A"/>
    <w:rsid w:val="00864808"/>
    <w:rsid w:val="00866344"/>
    <w:rsid w:val="00875685"/>
    <w:rsid w:val="00880397"/>
    <w:rsid w:val="00887859"/>
    <w:rsid w:val="00892EA8"/>
    <w:rsid w:val="008A0794"/>
    <w:rsid w:val="008A3865"/>
    <w:rsid w:val="008A7B43"/>
    <w:rsid w:val="008B00F2"/>
    <w:rsid w:val="008B07B8"/>
    <w:rsid w:val="008C3C5C"/>
    <w:rsid w:val="008E3A01"/>
    <w:rsid w:val="008F44A9"/>
    <w:rsid w:val="008F7951"/>
    <w:rsid w:val="009100B5"/>
    <w:rsid w:val="00912671"/>
    <w:rsid w:val="00933AF1"/>
    <w:rsid w:val="009364D1"/>
    <w:rsid w:val="0095051C"/>
    <w:rsid w:val="0095161C"/>
    <w:rsid w:val="00955C2C"/>
    <w:rsid w:val="009576EC"/>
    <w:rsid w:val="00970109"/>
    <w:rsid w:val="00971BE2"/>
    <w:rsid w:val="0097299B"/>
    <w:rsid w:val="009809BC"/>
    <w:rsid w:val="0098555A"/>
    <w:rsid w:val="00996BA6"/>
    <w:rsid w:val="009A46C7"/>
    <w:rsid w:val="009A544A"/>
    <w:rsid w:val="009B0F82"/>
    <w:rsid w:val="009B4312"/>
    <w:rsid w:val="009B7D95"/>
    <w:rsid w:val="009C463F"/>
    <w:rsid w:val="009D61BC"/>
    <w:rsid w:val="009E2FBE"/>
    <w:rsid w:val="009F0BD6"/>
    <w:rsid w:val="009F0E15"/>
    <w:rsid w:val="009F608E"/>
    <w:rsid w:val="00A02777"/>
    <w:rsid w:val="00A114EE"/>
    <w:rsid w:val="00A11986"/>
    <w:rsid w:val="00A13034"/>
    <w:rsid w:val="00A14F28"/>
    <w:rsid w:val="00A170A0"/>
    <w:rsid w:val="00A20201"/>
    <w:rsid w:val="00A20BF6"/>
    <w:rsid w:val="00A26F67"/>
    <w:rsid w:val="00A339E1"/>
    <w:rsid w:val="00A3574D"/>
    <w:rsid w:val="00A35802"/>
    <w:rsid w:val="00A40B90"/>
    <w:rsid w:val="00A42EA6"/>
    <w:rsid w:val="00A4508B"/>
    <w:rsid w:val="00A56480"/>
    <w:rsid w:val="00A7049A"/>
    <w:rsid w:val="00A8045D"/>
    <w:rsid w:val="00A93854"/>
    <w:rsid w:val="00A9414E"/>
    <w:rsid w:val="00A95997"/>
    <w:rsid w:val="00A95DB2"/>
    <w:rsid w:val="00AA39B9"/>
    <w:rsid w:val="00AA601B"/>
    <w:rsid w:val="00AB0F28"/>
    <w:rsid w:val="00AB1482"/>
    <w:rsid w:val="00AB2BDE"/>
    <w:rsid w:val="00AC0961"/>
    <w:rsid w:val="00AC338E"/>
    <w:rsid w:val="00AC4F4C"/>
    <w:rsid w:val="00AC73D9"/>
    <w:rsid w:val="00AD264F"/>
    <w:rsid w:val="00AE0D9C"/>
    <w:rsid w:val="00AF3297"/>
    <w:rsid w:val="00AF5ADB"/>
    <w:rsid w:val="00B06A68"/>
    <w:rsid w:val="00B13777"/>
    <w:rsid w:val="00B161C9"/>
    <w:rsid w:val="00B23E56"/>
    <w:rsid w:val="00B316E3"/>
    <w:rsid w:val="00B320E9"/>
    <w:rsid w:val="00B34CCB"/>
    <w:rsid w:val="00B51F89"/>
    <w:rsid w:val="00B52A89"/>
    <w:rsid w:val="00B5419C"/>
    <w:rsid w:val="00B6180F"/>
    <w:rsid w:val="00B724CB"/>
    <w:rsid w:val="00B74D13"/>
    <w:rsid w:val="00B905E6"/>
    <w:rsid w:val="00B92106"/>
    <w:rsid w:val="00B928E8"/>
    <w:rsid w:val="00BA15DA"/>
    <w:rsid w:val="00BB1631"/>
    <w:rsid w:val="00BB2419"/>
    <w:rsid w:val="00BB284D"/>
    <w:rsid w:val="00BB3E3B"/>
    <w:rsid w:val="00BB57C8"/>
    <w:rsid w:val="00BC6F50"/>
    <w:rsid w:val="00BC6FA6"/>
    <w:rsid w:val="00BE4783"/>
    <w:rsid w:val="00BE6F45"/>
    <w:rsid w:val="00BE7713"/>
    <w:rsid w:val="00BF1E5B"/>
    <w:rsid w:val="00C065E9"/>
    <w:rsid w:val="00C07C6F"/>
    <w:rsid w:val="00C10DAE"/>
    <w:rsid w:val="00C21E36"/>
    <w:rsid w:val="00C24079"/>
    <w:rsid w:val="00C314E8"/>
    <w:rsid w:val="00C33C47"/>
    <w:rsid w:val="00C34B25"/>
    <w:rsid w:val="00C37173"/>
    <w:rsid w:val="00C405C8"/>
    <w:rsid w:val="00C41F47"/>
    <w:rsid w:val="00C500CF"/>
    <w:rsid w:val="00C54724"/>
    <w:rsid w:val="00C6097F"/>
    <w:rsid w:val="00C704FA"/>
    <w:rsid w:val="00C765D9"/>
    <w:rsid w:val="00C80CAF"/>
    <w:rsid w:val="00CA3D11"/>
    <w:rsid w:val="00CA3DAF"/>
    <w:rsid w:val="00CA642E"/>
    <w:rsid w:val="00CB02AA"/>
    <w:rsid w:val="00CB711F"/>
    <w:rsid w:val="00CC1287"/>
    <w:rsid w:val="00CC1919"/>
    <w:rsid w:val="00CC2909"/>
    <w:rsid w:val="00CC4F49"/>
    <w:rsid w:val="00CC5889"/>
    <w:rsid w:val="00CC7CD5"/>
    <w:rsid w:val="00CE5A8C"/>
    <w:rsid w:val="00CE6513"/>
    <w:rsid w:val="00CF14FE"/>
    <w:rsid w:val="00D17A0F"/>
    <w:rsid w:val="00D22ECD"/>
    <w:rsid w:val="00D24E6E"/>
    <w:rsid w:val="00D30183"/>
    <w:rsid w:val="00D339CE"/>
    <w:rsid w:val="00D410E6"/>
    <w:rsid w:val="00D41A22"/>
    <w:rsid w:val="00D507B1"/>
    <w:rsid w:val="00D52A75"/>
    <w:rsid w:val="00D60005"/>
    <w:rsid w:val="00D679B4"/>
    <w:rsid w:val="00D72A01"/>
    <w:rsid w:val="00D84756"/>
    <w:rsid w:val="00D934BC"/>
    <w:rsid w:val="00D950ED"/>
    <w:rsid w:val="00D953B6"/>
    <w:rsid w:val="00DA722B"/>
    <w:rsid w:val="00DE3E32"/>
    <w:rsid w:val="00DE6A78"/>
    <w:rsid w:val="00DF0A9F"/>
    <w:rsid w:val="00DF0DF0"/>
    <w:rsid w:val="00DF2B68"/>
    <w:rsid w:val="00DF372A"/>
    <w:rsid w:val="00E037EA"/>
    <w:rsid w:val="00E04EA8"/>
    <w:rsid w:val="00E05F2F"/>
    <w:rsid w:val="00E25914"/>
    <w:rsid w:val="00E35494"/>
    <w:rsid w:val="00E4245B"/>
    <w:rsid w:val="00E46505"/>
    <w:rsid w:val="00E540E2"/>
    <w:rsid w:val="00E558F5"/>
    <w:rsid w:val="00E57B62"/>
    <w:rsid w:val="00E62B44"/>
    <w:rsid w:val="00E6753C"/>
    <w:rsid w:val="00E73827"/>
    <w:rsid w:val="00E824F8"/>
    <w:rsid w:val="00E8452C"/>
    <w:rsid w:val="00E856BA"/>
    <w:rsid w:val="00E86238"/>
    <w:rsid w:val="00E8684E"/>
    <w:rsid w:val="00E87A7F"/>
    <w:rsid w:val="00E90F7D"/>
    <w:rsid w:val="00EA7E56"/>
    <w:rsid w:val="00EC0FFD"/>
    <w:rsid w:val="00ED1A13"/>
    <w:rsid w:val="00EE536E"/>
    <w:rsid w:val="00EF0877"/>
    <w:rsid w:val="00EF2BA7"/>
    <w:rsid w:val="00F028E6"/>
    <w:rsid w:val="00F067C2"/>
    <w:rsid w:val="00F07B65"/>
    <w:rsid w:val="00F13CEA"/>
    <w:rsid w:val="00F16E62"/>
    <w:rsid w:val="00F3482B"/>
    <w:rsid w:val="00F35CD9"/>
    <w:rsid w:val="00F36763"/>
    <w:rsid w:val="00F41DFA"/>
    <w:rsid w:val="00F42BA8"/>
    <w:rsid w:val="00F44BF2"/>
    <w:rsid w:val="00F50D51"/>
    <w:rsid w:val="00F57CC1"/>
    <w:rsid w:val="00F70415"/>
    <w:rsid w:val="00F70531"/>
    <w:rsid w:val="00F772F6"/>
    <w:rsid w:val="00F8451C"/>
    <w:rsid w:val="00F954A4"/>
    <w:rsid w:val="00FB13C8"/>
    <w:rsid w:val="00FB34D2"/>
    <w:rsid w:val="00FC7715"/>
    <w:rsid w:val="00FD447E"/>
    <w:rsid w:val="00FD4633"/>
    <w:rsid w:val="00FD5A8F"/>
    <w:rsid w:val="00FD5EA8"/>
    <w:rsid w:val="00FE28F9"/>
    <w:rsid w:val="00FE43B5"/>
    <w:rsid w:val="00FE4711"/>
    <w:rsid w:val="00FF4673"/>
    <w:rsid w:val="00FF53D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571"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E4571"/>
    <w:pPr>
      <w:ind w:firstLine="720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4224E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224E1"/>
    <w:rPr>
      <w:rFonts w:ascii=".VnTime" w:hAnsi=".VnTime"/>
      <w:sz w:val="28"/>
      <w:szCs w:val="24"/>
    </w:rPr>
  </w:style>
  <w:style w:type="character" w:styleId="Hyperlink">
    <w:name w:val="Hyperlink"/>
    <w:rsid w:val="004224E1"/>
    <w:rPr>
      <w:color w:val="0000FF"/>
      <w:u w:val="single"/>
    </w:rPr>
  </w:style>
  <w:style w:type="paragraph" w:customStyle="1" w:styleId="a">
    <w:basedOn w:val="Normal"/>
    <w:next w:val="Normal"/>
    <w:autoRedefine/>
    <w:semiHidden/>
    <w:rsid w:val="007645DD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B13777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023551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CharCharCharChar">
    <w:name w:val="Char Char Char Char Char Char Char Char Char Char Char"/>
    <w:basedOn w:val="Normal"/>
    <w:next w:val="Normal"/>
    <w:autoRedefine/>
    <w:semiHidden/>
    <w:rsid w:val="002C150C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Footer">
    <w:name w:val="footer"/>
    <w:basedOn w:val="Normal"/>
    <w:rsid w:val="002C1A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1A23"/>
  </w:style>
  <w:style w:type="paragraph" w:styleId="Header">
    <w:name w:val="header"/>
    <w:basedOn w:val="Normal"/>
    <w:link w:val="HeaderChar"/>
    <w:rsid w:val="00E04E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04EA8"/>
    <w:rPr>
      <w:rFonts w:ascii=".VnTime" w:hAnsi=".VnTime"/>
      <w:sz w:val="28"/>
      <w:szCs w:val="24"/>
    </w:rPr>
  </w:style>
  <w:style w:type="paragraph" w:customStyle="1" w:styleId="CharChar">
    <w:name w:val="Char Char"/>
    <w:basedOn w:val="Normal"/>
    <w:next w:val="Normal"/>
    <w:autoRedefine/>
    <w:semiHidden/>
    <w:rsid w:val="00A35802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rsid w:val="0051655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1655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14CD"/>
    <w:pPr>
      <w:widowControl w:val="0"/>
    </w:pPr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0614CD"/>
    <w:rPr>
      <w:rFonts w:ascii="Tahoma" w:eastAsia="Tahoma" w:hAnsi="Tahoma" w:cs="Tahoma"/>
      <w:color w:val="000000"/>
      <w:lang w:val="vi-VN" w:eastAsia="vi-VN"/>
    </w:rPr>
  </w:style>
  <w:style w:type="character" w:styleId="FootnoteReference">
    <w:name w:val="footnote reference"/>
    <w:rsid w:val="000614CD"/>
    <w:rPr>
      <w:vertAlign w:val="superscript"/>
    </w:rPr>
  </w:style>
  <w:style w:type="table" w:styleId="TableGrid">
    <w:name w:val="Table Grid"/>
    <w:basedOn w:val="TableNormal"/>
    <w:rsid w:val="00681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571"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E4571"/>
    <w:pPr>
      <w:ind w:firstLine="720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4224E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224E1"/>
    <w:rPr>
      <w:rFonts w:ascii=".VnTime" w:hAnsi=".VnTime"/>
      <w:sz w:val="28"/>
      <w:szCs w:val="24"/>
    </w:rPr>
  </w:style>
  <w:style w:type="character" w:styleId="Hyperlink">
    <w:name w:val="Hyperlink"/>
    <w:rsid w:val="004224E1"/>
    <w:rPr>
      <w:color w:val="0000FF"/>
      <w:u w:val="single"/>
    </w:rPr>
  </w:style>
  <w:style w:type="paragraph" w:customStyle="1" w:styleId="a">
    <w:basedOn w:val="Normal"/>
    <w:next w:val="Normal"/>
    <w:autoRedefine/>
    <w:semiHidden/>
    <w:rsid w:val="007645DD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B13777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023551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CharCharCharChar">
    <w:name w:val="Char Char Char Char Char Char Char Char Char Char Char"/>
    <w:basedOn w:val="Normal"/>
    <w:next w:val="Normal"/>
    <w:autoRedefine/>
    <w:semiHidden/>
    <w:rsid w:val="002C150C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Footer">
    <w:name w:val="footer"/>
    <w:basedOn w:val="Normal"/>
    <w:rsid w:val="002C1A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1A23"/>
  </w:style>
  <w:style w:type="paragraph" w:styleId="Header">
    <w:name w:val="header"/>
    <w:basedOn w:val="Normal"/>
    <w:link w:val="HeaderChar"/>
    <w:rsid w:val="00E04E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04EA8"/>
    <w:rPr>
      <w:rFonts w:ascii=".VnTime" w:hAnsi=".VnTime"/>
      <w:sz w:val="28"/>
      <w:szCs w:val="24"/>
    </w:rPr>
  </w:style>
  <w:style w:type="paragraph" w:customStyle="1" w:styleId="CharChar">
    <w:name w:val="Char Char"/>
    <w:basedOn w:val="Normal"/>
    <w:next w:val="Normal"/>
    <w:autoRedefine/>
    <w:semiHidden/>
    <w:rsid w:val="00A35802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rsid w:val="0051655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1655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614CD"/>
    <w:pPr>
      <w:widowControl w:val="0"/>
    </w:pPr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0614CD"/>
    <w:rPr>
      <w:rFonts w:ascii="Tahoma" w:eastAsia="Tahoma" w:hAnsi="Tahoma" w:cs="Tahoma"/>
      <w:color w:val="000000"/>
      <w:lang w:val="vi-VN" w:eastAsia="vi-VN"/>
    </w:rPr>
  </w:style>
  <w:style w:type="character" w:styleId="FootnoteReference">
    <w:name w:val="footnote reference"/>
    <w:rsid w:val="000614CD"/>
    <w:rPr>
      <w:vertAlign w:val="superscript"/>
    </w:rPr>
  </w:style>
  <w:style w:type="table" w:styleId="TableGrid">
    <w:name w:val="Table Grid"/>
    <w:basedOn w:val="TableNormal"/>
    <w:rsid w:val="00681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0855-5F98-4F17-A62A-421C52F4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</dc:creator>
  <cp:lastModifiedBy>pc</cp:lastModifiedBy>
  <cp:revision>12</cp:revision>
  <cp:lastPrinted>2021-10-20T08:40:00Z</cp:lastPrinted>
  <dcterms:created xsi:type="dcterms:W3CDTF">2021-10-20T07:11:00Z</dcterms:created>
  <dcterms:modified xsi:type="dcterms:W3CDTF">2021-10-20T08:48:00Z</dcterms:modified>
</cp:coreProperties>
</file>